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i/>
          <w:i/>
        </w:rPr>
      </w:pPr>
      <w:r>
        <w:rPr>
          <w:b/>
        </w:rPr>
        <w:t>FORMULARZ RECENZJI WYDAWNICZEJ</w:t>
      </w:r>
    </w:p>
    <w:p>
      <w:pPr>
        <w:pStyle w:val="Normal"/>
        <w:spacing w:lineRule="auto" w:line="240" w:before="0" w:after="0"/>
        <w:jc w:val="center"/>
        <w:rPr>
          <w:b/>
          <w:b/>
          <w:i/>
          <w:i/>
          <w:lang w:val="en-US"/>
        </w:rPr>
      </w:pPr>
      <w:r>
        <w:rPr>
          <w:b/>
          <w:i/>
          <w:lang w:val="en-US"/>
        </w:rPr>
        <w:t>Rocznik Polskiego Towarzystwa Heraldycznego</w:t>
      </w:r>
    </w:p>
    <w:p>
      <w:pPr>
        <w:pStyle w:val="Normal"/>
        <w:pBdr>
          <w:top w:val="threeDEmboss" w:sz="24" w:space="0" w:color="000000"/>
        </w:pBdr>
        <w:spacing w:lineRule="auto" w:line="240" w:before="120" w:after="0"/>
        <w:rPr>
          <w:b/>
          <w:b/>
          <w:szCs w:val="20"/>
          <w:lang w:val="en-US"/>
        </w:rPr>
      </w:pPr>
      <w:r>
        <w:rPr>
          <w:b/>
          <w:szCs w:val="20"/>
          <w:lang w:val="en-US"/>
        </w:rPr>
        <w:t>Data przekazania do oceny:</w:t>
      </w:r>
    </w:p>
    <w:p>
      <w:pPr>
        <w:pStyle w:val="Normal"/>
        <w:pBdr>
          <w:top w:val="threeDEmboss" w:sz="24" w:space="0" w:color="000000"/>
        </w:pBdr>
        <w:spacing w:lineRule="auto" w:line="240" w:before="120" w:after="0"/>
        <w:rPr>
          <w:b/>
          <w:b/>
          <w:szCs w:val="20"/>
          <w:lang w:val="en-US"/>
        </w:rPr>
      </w:pPr>
      <w:r>
        <w:rPr>
          <w:b/>
          <w:szCs w:val="20"/>
          <w:lang w:val="en-US"/>
        </w:rPr>
        <w:t>Data wpłynięcia oceny</w:t>
      </w:r>
      <w:r>
        <w:rPr>
          <w:b/>
          <w:szCs w:val="20"/>
        </w:rPr>
        <w:t>:</w:t>
      </w:r>
    </w:p>
    <w:p>
      <w:pPr>
        <w:pStyle w:val="Normal"/>
        <w:pBdr>
          <w:top w:val="threeDEmboss" w:sz="24" w:space="0" w:color="000000"/>
        </w:pBdr>
        <w:spacing w:lineRule="auto" w:line="240" w:before="120" w:after="0"/>
        <w:rPr/>
      </w:pPr>
      <w:r>
        <w:rPr>
          <w:b/>
          <w:szCs w:val="20"/>
        </w:rPr>
        <w:t>DANE PERSONALNE RECENZENTKI(A) – WYŁĄCZNIE DO WIADOMOŚCI REDAKCJI</w:t>
      </w:r>
    </w:p>
    <w:p>
      <w:pPr>
        <w:pStyle w:val="Normal"/>
        <w:spacing w:lineRule="auto" w:line="240" w:before="0" w:after="120"/>
        <w:rPr>
          <w:b/>
          <w:b/>
          <w:i/>
          <w:i/>
          <w:szCs w:val="20"/>
          <w:lang w:val="en-US"/>
        </w:rPr>
      </w:pPr>
      <w:r>
        <w:rPr>
          <w:b/>
          <w:i/>
          <w:szCs w:val="20"/>
          <w:lang w:val="en-US"/>
        </w:rPr>
      </w:r>
    </w:p>
    <w:p>
      <w:pPr>
        <w:pStyle w:val="Normal"/>
        <w:spacing w:lineRule="auto" w:line="240" w:before="0" w:after="120"/>
        <w:rPr/>
      </w:pPr>
      <w:r>
        <w:rPr/>
        <w:t>TOM</w:t>
      </w:r>
      <w:r>
        <w:rPr>
          <w:lang w:val="en-US"/>
        </w:rPr>
        <w:t xml:space="preserve">: </w:t>
      </w:r>
    </w:p>
    <w:p>
      <w:pPr>
        <w:pStyle w:val="Normal"/>
        <w:spacing w:lineRule="auto" w:line="240" w:before="0" w:after="120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40" w:before="0" w:after="120"/>
        <w:rPr>
          <w:sz w:val="12"/>
          <w:szCs w:val="12"/>
          <w:lang w:val="en-US"/>
        </w:rPr>
      </w:pPr>
      <w:r>
        <w:rPr>
          <w:sz w:val="12"/>
          <w:szCs w:val="12"/>
          <w:lang w:val="en-US"/>
        </w:rPr>
      </w:r>
    </w:p>
    <w:p>
      <w:pPr>
        <w:pStyle w:val="Normal"/>
        <w:rPr>
          <w:b/>
          <w:b/>
        </w:rPr>
      </w:pPr>
      <w:r>
        <w:rPr>
          <w:b/>
        </w:rPr>
        <w:t>CZĘŚĆ I. Ocena CAŁOŚCI NUMERU (proszę zaznaczyć właściwy wariant)</w:t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</w:r>
    </w:p>
    <w:tbl>
      <w:tblPr>
        <w:tblW w:w="10075" w:type="dxa"/>
        <w:jc w:val="left"/>
        <w:tblInd w:w="-28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6"/>
        <w:gridCol w:w="1134"/>
        <w:gridCol w:w="992"/>
        <w:gridCol w:w="850"/>
        <w:gridCol w:w="851"/>
        <w:gridCol w:w="992"/>
        <w:gridCol w:w="10"/>
      </w:tblGrid>
      <w:tr>
        <w:trPr/>
        <w:tc>
          <w:tcPr>
            <w:tcW w:w="524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Niedosta-teczny*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inadequate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Wystar-czający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highlight w:val="cyan"/>
              </w:rPr>
              <w:t>adequate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Dobry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good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Bardzo dobry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very good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Wyróż-niający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distinctive</w:t>
            </w:r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 xml:space="preserve">Ważności podejmowanego zagadnienia 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sz w:val="18"/>
                <w:lang w:val="en-US"/>
              </w:rPr>
            </w:pPr>
            <w:r>
              <w:rPr>
                <w:i/>
                <w:sz w:val="18"/>
              </w:rPr>
              <w:t>W jakim stopniu przedstawione zagadnienie jest ważne pod względem naukowym?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i/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18"/>
              </w:rPr>
              <w:t>Walor poznawczy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sz w:val="18"/>
                <w:lang w:val="en-US"/>
              </w:rPr>
            </w:pPr>
            <w:r>
              <w:rPr>
                <w:i/>
                <w:sz w:val="18"/>
              </w:rPr>
              <w:t xml:space="preserve">W jakim stopniu opracowanie wnosi coś nowego do literatury przedmiotu?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i/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Oryginalność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sz w:val="18"/>
                <w:lang w:val="en-US"/>
              </w:rPr>
            </w:pPr>
            <w:r>
              <w:rPr>
                <w:i/>
                <w:sz w:val="18"/>
              </w:rPr>
              <w:t>W jakim stopniu opracowanie jest oryginalne, tzn.  nie jest kompilacją znanych już publikacji?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i/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Poprawność metodologiczna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sz w:val="18"/>
                <w:lang w:val="en-US"/>
              </w:rPr>
            </w:pPr>
            <w:r>
              <w:rPr>
                <w:i/>
                <w:sz w:val="18"/>
              </w:rPr>
              <w:t>W jakim stopniu metody badawcze są właściwie dobrane i zastosowane?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i/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Przejrzystość wywodów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sz w:val="18"/>
                <w:lang w:val="en-US"/>
              </w:rPr>
            </w:pPr>
            <w:r>
              <w:rPr>
                <w:i/>
                <w:sz w:val="18"/>
              </w:rPr>
              <w:t>W jakim stopniu rozważania ujęte w artykule są przejrzyste i logiczne?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i/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Logiczność układu treści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W jakim stopniu struktura opracowania jest jasna, spójna</w:t>
              <w:br/>
              <w:t xml:space="preserve"> i konsekwentna?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18"/>
              </w:rPr>
              <w:t>Ilustracje i tabele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sz w:val="18"/>
                <w:lang w:val="en-US"/>
              </w:rPr>
            </w:pPr>
            <w:r>
              <w:rPr>
                <w:i/>
                <w:sz w:val="18"/>
              </w:rPr>
              <w:t xml:space="preserve">W jakim stopniu ilustracje do tekstu (tabele, ryciny, wykresy itp.) są poprawnie wykonane i przedstawione?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i/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Dobór i wykorzystanie literatury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W jakim stopniu literatura jest dobrana poprawnie</w:t>
              <w:br/>
              <w:t xml:space="preserve"> i wystarczająco?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Strona formalno – językowa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sz w:val="18"/>
                <w:lang w:val="en-US"/>
              </w:rPr>
            </w:pPr>
            <w:r>
              <w:rPr>
                <w:i/>
                <w:sz w:val="18"/>
              </w:rPr>
              <w:t>W jakim stopniu opracowanie jest napisane poprawnym, fachowym i zrozumiałym językiem?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i/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Naukowość artykułu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sz w:val="18"/>
                <w:lang w:val="en-US"/>
              </w:rPr>
            </w:pPr>
            <w:r>
              <w:rPr>
                <w:i/>
                <w:sz w:val="18"/>
              </w:rPr>
              <w:t>W jakim stopniu artykuł jest naukowy?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i/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</w:tr>
      <w:tr>
        <w:trPr/>
        <w:tc>
          <w:tcPr>
            <w:tcW w:w="10065" w:type="dxa"/>
            <w:gridSpan w:val="6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2" w:hanging="0"/>
              <w:rPr>
                <w:sz w:val="18"/>
              </w:rPr>
            </w:pPr>
            <w:r>
              <w:rPr>
                <w:sz w:val="18"/>
              </w:rPr>
              <w:t>* - prosimy o uzasadnienie</w:t>
            </w:r>
          </w:p>
        </w:tc>
      </w:tr>
    </w:tbl>
    <w:p>
      <w:pPr>
        <w:pStyle w:val="Normal"/>
        <w:spacing w:before="120" w:after="0"/>
        <w:rPr/>
      </w:pPr>
      <w:r>
        <w:rPr>
          <w:b/>
        </w:rPr>
        <w:t xml:space="preserve">CZĘŚĆ II. Konkluzje - proszę wybrać </w:t>
      </w:r>
      <w:r>
        <w:rPr>
          <w:b/>
          <w:i/>
        </w:rPr>
        <w:t>tak</w:t>
      </w:r>
      <w:r>
        <w:rPr>
          <w:b/>
        </w:rPr>
        <w:t xml:space="preserve"> lub </w:t>
      </w:r>
      <w:r>
        <w:rPr>
          <w:b/>
          <w:i/>
        </w:rPr>
        <w:t>nie</w:t>
      </w:r>
      <w:r>
        <w:rPr/>
        <w:t>.</w:t>
      </w:r>
    </w:p>
    <w:tbl>
      <w:tblPr>
        <w:tblW w:w="9838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6"/>
        <w:gridCol w:w="636"/>
        <w:gridCol w:w="646"/>
      </w:tblGrid>
      <w:tr>
        <w:trPr/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0"/>
              <w:rPr>
                <w:sz w:val="20"/>
              </w:rPr>
            </w:pPr>
            <w:r>
              <w:rPr>
                <w:sz w:val="20"/>
              </w:rPr>
              <w:t>Opracowanie nadaje się do publikacji w przedstawionej formie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6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6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</w:tr>
      <w:tr>
        <w:trPr/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0"/>
              <w:rPr>
                <w:sz w:val="20"/>
                <w:lang w:val="en-US"/>
              </w:rPr>
            </w:pPr>
            <w:r>
              <w:rPr>
                <w:sz w:val="20"/>
              </w:rPr>
              <w:t>Opracowanie nadaje się do publikacji po uwzględnieniu uwag recenzenta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6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6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</w:tr>
      <w:tr>
        <w:trPr/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0"/>
              <w:rPr>
                <w:sz w:val="20"/>
              </w:rPr>
            </w:pPr>
            <w:r>
              <w:rPr>
                <w:sz w:val="20"/>
              </w:rPr>
              <w:t>Poprawiona wersja opracowania powinna być skierowana do akceptacji recenzenta</w:t>
            </w:r>
          </w:p>
          <w:p>
            <w:pPr>
              <w:pStyle w:val="Normal"/>
              <w:spacing w:lineRule="auto" w:line="240" w:before="6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 corrected version of the study should be addressed to the reviewer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6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6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</w:tr>
      <w:tr>
        <w:trPr/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0"/>
              <w:rPr>
                <w:sz w:val="20"/>
                <w:lang w:val="en-US"/>
              </w:rPr>
            </w:pPr>
            <w:r>
              <w:rPr>
                <w:sz w:val="20"/>
              </w:rPr>
              <w:t>Opracowanie nie nadaje się do publikacji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6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6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</w:tr>
    </w:tbl>
    <w:p>
      <w:pPr>
        <w:pStyle w:val="Normal"/>
        <w:spacing w:lineRule="auto" w:line="240"/>
        <w:jc w:val="both"/>
        <w:rPr>
          <w:b/>
          <w:b/>
          <w:sz w:val="20"/>
        </w:rPr>
      </w:pPr>
      <w:r>
        <w:br w:type="page"/>
      </w:r>
      <w:r>
        <w:rPr>
          <w:b/>
          <w:sz w:val="20"/>
        </w:rPr>
        <w:t xml:space="preserve">CZĘŚĆ III. Proszę o uzupełnienie odpowiednich pól. W przypadku wyboru wariantu </w:t>
      </w:r>
      <w:r>
        <w:rPr>
          <w:b/>
          <w:i/>
          <w:sz w:val="20"/>
        </w:rPr>
        <w:t>niewystarczający</w:t>
      </w:r>
      <w:r>
        <w:rPr>
          <w:b/>
          <w:sz w:val="20"/>
        </w:rPr>
        <w:t xml:space="preserve"> dla którejś z kategorii oceny w części I proszę wpisać uzasadnienie w uwagach szczegółowych.</w:t>
      </w:r>
    </w:p>
    <w:p>
      <w:pPr>
        <w:pStyle w:val="Normal"/>
        <w:spacing w:before="120" w:after="0"/>
        <w:rPr>
          <w:sz w:val="20"/>
        </w:rPr>
      </w:pPr>
      <w:r>
        <w:rPr>
          <w:sz w:val="20"/>
        </w:rPr>
        <w:t>Uwagi szczegółowe:</w:t>
      </w:r>
    </w:p>
    <w:tbl>
      <w:tblPr>
        <w:tblW w:w="9838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8"/>
      </w:tblGrid>
      <w:tr>
        <w:trPr>
          <w:trHeight w:val="3333" w:hRule="atLeast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>
          <w:sz w:val="12"/>
          <w:u w:val="single"/>
        </w:rPr>
      </w:pPr>
      <w:r>
        <w:rPr>
          <w:sz w:val="12"/>
          <w:u w:val="single"/>
        </w:rPr>
      </w:r>
    </w:p>
    <w:p>
      <w:pPr>
        <w:pStyle w:val="Normal"/>
        <w:spacing w:lineRule="auto" w:line="240"/>
        <w:rPr>
          <w:sz w:val="20"/>
          <w:u w:val="single"/>
        </w:rPr>
      </w:pPr>
      <w:r>
        <w:rPr>
          <w:sz w:val="20"/>
          <w:u w:val="single"/>
        </w:rPr>
        <w:t>Sugerowane zmiany przed opublikowaniem artykułu:</w:t>
      </w:r>
    </w:p>
    <w:p>
      <w:pPr>
        <w:pStyle w:val="Normal"/>
        <w:spacing w:before="120" w:after="0"/>
        <w:rPr>
          <w:sz w:val="20"/>
        </w:rPr>
      </w:pPr>
      <w:r>
        <w:rPr>
          <w:sz w:val="20"/>
        </w:rPr>
        <w:t>Niezbędne:</w:t>
      </w:r>
    </w:p>
    <w:tbl>
      <w:tblPr>
        <w:tblW w:w="9838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8"/>
      </w:tblGrid>
      <w:tr>
        <w:trPr/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before="120" w:after="0"/>
        <w:rPr/>
      </w:pPr>
      <w:r>
        <w:rPr>
          <w:sz w:val="20"/>
        </w:rPr>
        <w:t>Opcjonalne ( Optional):</w:t>
      </w:r>
    </w:p>
    <w:tbl>
      <w:tblPr>
        <w:tblW w:w="9838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8"/>
        <w:gridCol w:w="10"/>
      </w:tblGrid>
      <w:tr>
        <w:trPr/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82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</w:tbl>
    <w:p>
      <w:pPr>
        <w:pStyle w:val="Normal"/>
        <w:spacing w:before="0" w:after="0"/>
        <w:rPr>
          <w:vanish/>
        </w:rPr>
      </w:pPr>
      <w:r>
        <w:rPr>
          <w:vanish/>
        </w:rPr>
      </w:r>
    </w:p>
    <w:p>
      <w:pPr>
        <w:pStyle w:val="Normal"/>
        <w:pBdr>
          <w:top w:val="threeDEmboss" w:sz="24" w:space="0" w:color="000000"/>
        </w:pBdr>
        <w:spacing w:lineRule="auto" w:line="240" w:before="120" w:after="0"/>
        <w:rPr/>
      </w:pPr>
      <w:r>
        <w:rPr>
          <w:b/>
          <w:szCs w:val="20"/>
        </w:rPr>
        <w:t xml:space="preserve">Poniższa informacja dostępna tylko dla redakcji czasopisma </w:t>
      </w:r>
      <w:r>
        <w:rPr>
          <w:rFonts w:eastAsia="Calibri" w:cs="Calibri"/>
          <w:b/>
          <w:i/>
          <w:color w:val="auto"/>
          <w:sz w:val="22"/>
          <w:szCs w:val="20"/>
          <w:lang w:val="pl-PL" w:bidi="ar-SA"/>
        </w:rPr>
        <w:t>Rocznik Polskiego Towarzystwa Heraldycznego</w:t>
      </w:r>
      <w:r>
        <w:rPr>
          <w:b/>
          <w:szCs w:val="20"/>
        </w:rPr>
        <w:t>, zgodnie z procedurą „</w:t>
      </w:r>
      <w:r>
        <w:rPr>
          <w:b/>
          <w:i/>
          <w:szCs w:val="20"/>
        </w:rPr>
        <w:t>double – blind review</w:t>
      </w:r>
      <w:r>
        <w:rPr>
          <w:b/>
          <w:szCs w:val="20"/>
        </w:rPr>
        <w:t>”: DANE PERSONALNE RECENZENTKI(A) – WYŁACZNIE DO WIADOMOŚCI REDAKCJI</w:t>
      </w:r>
    </w:p>
    <w:tbl>
      <w:tblPr>
        <w:tblW w:w="9854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8"/>
        <w:gridCol w:w="2906"/>
      </w:tblGrid>
      <w:tr>
        <w:trPr/>
        <w:tc>
          <w:tcPr>
            <w:tcW w:w="6948" w:type="dxa"/>
            <w:tcBorders/>
            <w:shd w:fill="C0C0C0" w:val="clear"/>
          </w:tcPr>
          <w:p>
            <w:pPr>
              <w:pStyle w:val="Normal"/>
              <w:spacing w:lineRule="auto" w:line="360" w:before="120" w:after="0"/>
              <w:rPr/>
            </w:pPr>
            <w:r>
              <w:rPr/>
              <w:t>Imię i nazwisko Recenzenta</w:t>
            </w:r>
          </w:p>
          <w:p>
            <w:pPr>
              <w:pStyle w:val="Normal"/>
              <w:spacing w:lineRule="auto" w:line="360" w:before="120" w:after="0"/>
              <w:rPr/>
            </w:pPr>
            <w:r>
              <w:rPr/>
            </w:r>
          </w:p>
        </w:tc>
        <w:tc>
          <w:tcPr>
            <w:tcW w:w="2906" w:type="dxa"/>
            <w:tcBorders/>
            <w:shd w:fill="C0C0C0" w:val="clear"/>
          </w:tcPr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Podpis/adres email</w:t>
            </w:r>
          </w:p>
        </w:tc>
      </w:tr>
    </w:tbl>
    <w:p>
      <w:pPr>
        <w:pStyle w:val="Normal"/>
        <w:pBdr>
          <w:top w:val="threeDEmboss" w:sz="24" w:space="0" w:color="000000"/>
        </w:pBdr>
        <w:spacing w:lineRule="auto" w:line="240" w:before="120" w:after="0"/>
        <w:rPr>
          <w:b/>
          <w:b/>
          <w:szCs w:val="20"/>
          <w:lang w:val="en-US"/>
        </w:rPr>
      </w:pPr>
      <w:r>
        <w:rPr>
          <w:b/>
          <w:szCs w:val="20"/>
          <w:lang w:val="en-US"/>
        </w:rPr>
      </w:r>
    </w:p>
    <w:sectPr>
      <w:footerReference w:type="default" r:id="rId2"/>
      <w:type w:val="nextPage"/>
      <w:pgSz w:w="11906" w:h="16838"/>
      <w:pgMar w:left="1134" w:right="1134" w:header="0" w:top="1134" w:footer="709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ee"/>
    <w:family w:val="swiss"/>
    <w:pitch w:val="variable"/>
  </w:font>
  <w:font w:name="Liberation Sans">
    <w:altName w:val="Arial"/>
    <w:charset w:val="01"/>
    <w:family w:val="swiss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opka"/>
      <w:tabs>
        <w:tab w:val="center" w:pos="4536" w:leader="none"/>
        <w:tab w:val="right" w:pos="9072" w:leader="none"/>
      </w:tabs>
      <w:spacing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val="bestFit" w:percent="218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Lucida Sans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Calibri"/>
      <w:color w:val="auto"/>
      <w:sz w:val="22"/>
      <w:szCs w:val="22"/>
      <w:lang w:val="pl-PL" w:bidi="ar-SA" w:eastAsia="zh-CN"/>
    </w:rPr>
  </w:style>
  <w:style w:type="character" w:styleId="Domylnaczcionkaakapitu">
    <w:name w:val="Domyślna czcionka akapitu"/>
    <w:qFormat/>
    <w:rPr/>
  </w:style>
  <w:style w:type="character" w:styleId="NagwekZnak">
    <w:name w:val="Nagłówek Znak"/>
    <w:qFormat/>
    <w:rPr>
      <w:rFonts w:ascii="Calibri" w:hAnsi="Calibri" w:eastAsia="Calibri" w:cs="Calibri"/>
      <w:sz w:val="22"/>
      <w:szCs w:val="22"/>
    </w:rPr>
  </w:style>
  <w:style w:type="character" w:styleId="StopkaZnak">
    <w:name w:val="Stopka Znak"/>
    <w:qFormat/>
    <w:rPr>
      <w:rFonts w:ascii="Calibri" w:hAnsi="Calibri" w:eastAsia="Calibri" w:cs="Calibri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Source Han Sans CN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LibreOffice/6.3.4.2$Linux_X86_64 LibreOffice_project/60da17e045e08f1793c57c00ba83cdfce946d0aa</Application>
  <Pages>2</Pages>
  <Words>299</Words>
  <Characters>2010</Characters>
  <CharactersWithSpaces>2267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2019-11-27T15:45:00Z</dcterms:created>
  <dc:creator>Wydział Ekonomiczny</dc:creator>
  <dc:description/>
  <cp:keywords/>
  <dc:language>pl-PL</dc:language>
  <cp:lastModifiedBy>KJD</cp:lastModifiedBy>
  <cp:lastPrinted>2011-12-05T12:30:00Z</cp:lastPrinted>
  <dcterms:modified xsi:type="dcterms:W3CDTF">2019-12-12T17:41:43Z</dcterms:modified>
  <cp:revision>9</cp:revision>
  <dc:subject/>
  <dc:title>FORMULARZ RECENZJI WYDAWNICZEJ ARTYKUŁU</dc:title>
</cp:coreProperties>
</file>